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602"/>
        <w:gridCol w:w="8871"/>
      </w:tblGrid>
      <w:tr w:rsidR="008A35AE" w:rsidRPr="00890F6A" w14:paraId="7895D99B" w14:textId="77777777" w:rsidTr="00924F67">
        <w:trPr>
          <w:trHeight w:val="1401"/>
        </w:trPr>
        <w:tc>
          <w:tcPr>
            <w:tcW w:w="2602" w:type="dxa"/>
          </w:tcPr>
          <w:p w14:paraId="2BBB3F02" w14:textId="77777777" w:rsidR="008A35AE" w:rsidRPr="00890F6A" w:rsidRDefault="008A35AE" w:rsidP="004541E0">
            <w:pPr>
              <w:rPr>
                <w:rFonts w:ascii="Bookman Old Style" w:hAnsi="Bookman Old Style"/>
              </w:rPr>
            </w:pPr>
            <w:bookmarkStart w:id="0" w:name="_GoBack"/>
            <w:bookmarkEnd w:id="0"/>
            <w:r w:rsidRPr="00890F6A">
              <w:rPr>
                <w:rFonts w:ascii="Bookman Old Style" w:hAnsi="Bookman Old Style"/>
                <w:noProof/>
                <w:lang w:val="en-US"/>
              </w:rPr>
              <w:drawing>
                <wp:inline distT="0" distB="0" distL="0" distR="0" wp14:anchorId="1356C771" wp14:editId="032DEF1B">
                  <wp:extent cx="800100" cy="742950"/>
                  <wp:effectExtent l="0" t="0" r="0" b="0"/>
                  <wp:docPr id="47" name="Picture 112" descr="Description: D:\MY PROJECTS\ARSO STATIONERY\NEW ARSO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Description: D:\MY PROJECTS\ARSO STATIONERY\NEW ARSO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1" w:type="dxa"/>
          </w:tcPr>
          <w:p w14:paraId="496CFA0E" w14:textId="77777777" w:rsidR="008A35AE" w:rsidRPr="00890F6A" w:rsidRDefault="008A35AE" w:rsidP="004541E0">
            <w:pPr>
              <w:rPr>
                <w:rFonts w:ascii="Bookman Old Style" w:hAnsi="Bookman Old Style"/>
                <w:b/>
              </w:rPr>
            </w:pPr>
          </w:p>
          <w:p w14:paraId="74C1CC1D" w14:textId="77777777" w:rsidR="008A35AE" w:rsidRPr="00890F6A" w:rsidRDefault="008A35AE" w:rsidP="004541E0">
            <w:pPr>
              <w:rPr>
                <w:rFonts w:ascii="Bookman Old Style" w:hAnsi="Bookman Old Style"/>
                <w:b/>
              </w:rPr>
            </w:pPr>
          </w:p>
          <w:p w14:paraId="49C07D5B" w14:textId="13B6F3AA" w:rsidR="008A35AE" w:rsidRPr="00890F6A" w:rsidRDefault="00924F67" w:rsidP="004541E0">
            <w:pPr>
              <w:jc w:val="center"/>
              <w:rPr>
                <w:rFonts w:ascii="Bookman Old Style" w:hAnsi="Bookman Old Style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sz w:val="28"/>
                <w:szCs w:val="28"/>
              </w:rPr>
              <w:t xml:space="preserve">AFRICAN ORGANIZATION FOR </w:t>
            </w:r>
            <w:r w:rsidR="008A35AE" w:rsidRPr="00890F6A">
              <w:rPr>
                <w:rFonts w:ascii="Bookman Old Style" w:hAnsi="Bookman Old Style"/>
                <w:b/>
                <w:sz w:val="28"/>
                <w:szCs w:val="28"/>
              </w:rPr>
              <w:t>STANDARDIZATION</w:t>
            </w:r>
          </w:p>
        </w:tc>
      </w:tr>
    </w:tbl>
    <w:p w14:paraId="27CA0F70" w14:textId="77777777" w:rsidR="008A35AE" w:rsidRPr="00890F6A" w:rsidRDefault="008A35AE" w:rsidP="008A35AE">
      <w:pPr>
        <w:rPr>
          <w:rFonts w:ascii="Bookman Old Style" w:hAnsi="Bookman Old Style"/>
        </w:rPr>
      </w:pPr>
    </w:p>
    <w:p w14:paraId="0DBF068B" w14:textId="666E0DA6" w:rsidR="008A35AE" w:rsidRPr="00890F6A" w:rsidRDefault="00924F67" w:rsidP="008A35AE">
      <w:pPr>
        <w:pStyle w:val="H1"/>
        <w:jc w:val="center"/>
      </w:pPr>
      <w:bookmarkStart w:id="1" w:name="_Toc24722020"/>
      <w:r>
        <w:t>FORM D</w:t>
      </w:r>
      <w:r w:rsidR="008A35AE" w:rsidRPr="00890F6A">
        <w:br/>
      </w:r>
      <w:r w:rsidR="008A35AE" w:rsidRPr="00890F6A">
        <w:rPr>
          <w:b w:val="0"/>
        </w:rPr>
        <w:t>(normative)</w:t>
      </w:r>
      <w:r w:rsidR="008A35AE" w:rsidRPr="00890F6A">
        <w:rPr>
          <w:b w:val="0"/>
        </w:rPr>
        <w:br/>
      </w:r>
      <w:r w:rsidR="008A35AE" w:rsidRPr="00890F6A">
        <w:br/>
        <w:t>Comments and Observations Form</w:t>
      </w:r>
      <w:bookmarkEnd w:id="1"/>
    </w:p>
    <w:tbl>
      <w:tblPr>
        <w:tblW w:w="1451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3"/>
        <w:gridCol w:w="2838"/>
        <w:gridCol w:w="7148"/>
      </w:tblGrid>
      <w:tr w:rsidR="008A35AE" w:rsidRPr="00890F6A" w14:paraId="29B8D0FC" w14:textId="77777777" w:rsidTr="00692A76">
        <w:trPr>
          <w:cantSplit/>
          <w:jc w:val="center"/>
        </w:trPr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14:paraId="746AC794" w14:textId="77777777" w:rsidR="008A35AE" w:rsidRPr="00890F6A" w:rsidRDefault="008A35AE" w:rsidP="004541E0">
            <w:pPr>
              <w:pStyle w:val="ISOComments"/>
              <w:spacing w:before="60" w:after="60"/>
              <w:rPr>
                <w:rFonts w:ascii="Bookman Old Style" w:hAnsi="Bookman Old Style"/>
              </w:rPr>
            </w:pPr>
          </w:p>
        </w:tc>
        <w:tc>
          <w:tcPr>
            <w:tcW w:w="2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7764BD" w14:textId="1DA0BB79" w:rsidR="008A35AE" w:rsidRPr="00890F6A" w:rsidRDefault="008A35AE" w:rsidP="006109DE">
            <w:pPr>
              <w:pStyle w:val="ISOChange"/>
              <w:spacing w:before="60" w:after="60"/>
              <w:rPr>
                <w:rFonts w:ascii="Bookman Old Style" w:hAnsi="Bookman Old Style"/>
              </w:rPr>
            </w:pPr>
            <w:r w:rsidRPr="00890F6A">
              <w:rPr>
                <w:rFonts w:ascii="Bookman Old Style" w:hAnsi="Bookman Old Style"/>
              </w:rPr>
              <w:t xml:space="preserve">Date: </w:t>
            </w:r>
            <w:r w:rsidR="0008568D">
              <w:rPr>
                <w:rFonts w:ascii="Bookman Old Style" w:hAnsi="Bookman Old Style"/>
                <w:b/>
              </w:rPr>
              <w:t>12</w:t>
            </w:r>
            <w:r w:rsidR="00692A76" w:rsidRPr="00692A76">
              <w:rPr>
                <w:rFonts w:ascii="Bookman Old Style" w:hAnsi="Bookman Old Style"/>
                <w:b/>
                <w:vertAlign w:val="superscript"/>
              </w:rPr>
              <w:t>th</w:t>
            </w:r>
            <w:r w:rsidR="00692A76" w:rsidRPr="00692A76">
              <w:rPr>
                <w:rFonts w:ascii="Bookman Old Style" w:hAnsi="Bookman Old Style"/>
                <w:b/>
              </w:rPr>
              <w:t xml:space="preserve"> </w:t>
            </w:r>
            <w:r w:rsidR="006109DE">
              <w:rPr>
                <w:rFonts w:ascii="Bookman Old Style" w:hAnsi="Bookman Old Style"/>
                <w:b/>
              </w:rPr>
              <w:t>January</w:t>
            </w:r>
            <w:r w:rsidR="0008568D">
              <w:rPr>
                <w:rFonts w:ascii="Bookman Old Style" w:hAnsi="Bookman Old Style"/>
                <w:b/>
              </w:rPr>
              <w:t xml:space="preserve"> 2026</w:t>
            </w:r>
          </w:p>
        </w:tc>
        <w:tc>
          <w:tcPr>
            <w:tcW w:w="7148" w:type="dxa"/>
            <w:tcBorders>
              <w:top w:val="single" w:sz="6" w:space="0" w:color="auto"/>
              <w:bottom w:val="single" w:sz="6" w:space="0" w:color="auto"/>
            </w:tcBorders>
          </w:tcPr>
          <w:p w14:paraId="626076C2" w14:textId="3C49439D" w:rsidR="008A35AE" w:rsidRPr="00890F6A" w:rsidRDefault="008A35AE" w:rsidP="00692A76">
            <w:pPr>
              <w:pStyle w:val="ISOSecretObservations"/>
              <w:spacing w:before="60" w:after="60"/>
              <w:rPr>
                <w:rFonts w:ascii="Bookman Old Style" w:hAnsi="Bookman Old Style"/>
                <w:sz w:val="20"/>
              </w:rPr>
            </w:pPr>
            <w:r w:rsidRPr="00890F6A">
              <w:rPr>
                <w:rFonts w:ascii="Bookman Old Style" w:hAnsi="Bookman Old Style"/>
              </w:rPr>
              <w:t>Document:</w:t>
            </w:r>
            <w:r w:rsidRPr="00890F6A">
              <w:rPr>
                <w:rFonts w:ascii="Bookman Old Style" w:hAnsi="Bookman Old Style"/>
                <w:b/>
                <w:sz w:val="20"/>
              </w:rPr>
              <w:t xml:space="preserve"> REFERENCE NO.</w:t>
            </w:r>
            <w:r w:rsidR="00887E9D">
              <w:t xml:space="preserve"> </w:t>
            </w:r>
          </w:p>
        </w:tc>
      </w:tr>
    </w:tbl>
    <w:p w14:paraId="32362B97" w14:textId="77777777" w:rsidR="008A35AE" w:rsidRPr="00890F6A" w:rsidRDefault="008A35AE" w:rsidP="008A35AE">
      <w:pPr>
        <w:pStyle w:val="Header"/>
        <w:rPr>
          <w:lang w:val="en-GB"/>
        </w:rPr>
      </w:pPr>
    </w:p>
    <w:tbl>
      <w:tblPr>
        <w:tblW w:w="1423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"/>
        <w:gridCol w:w="1419"/>
        <w:gridCol w:w="1197"/>
        <w:gridCol w:w="1063"/>
        <w:gridCol w:w="3410"/>
        <w:gridCol w:w="3969"/>
        <w:gridCol w:w="2471"/>
      </w:tblGrid>
      <w:tr w:rsidR="008A35AE" w:rsidRPr="00890F6A" w14:paraId="10AB2053" w14:textId="77777777" w:rsidTr="00A45998">
        <w:trPr>
          <w:cantSplit/>
          <w:jc w:val="center"/>
        </w:trPr>
        <w:tc>
          <w:tcPr>
            <w:tcW w:w="708" w:type="dxa"/>
          </w:tcPr>
          <w:p w14:paraId="633303BD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1</w:t>
            </w:r>
          </w:p>
        </w:tc>
        <w:tc>
          <w:tcPr>
            <w:tcW w:w="1419" w:type="dxa"/>
          </w:tcPr>
          <w:p w14:paraId="3723593B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2</w:t>
            </w:r>
          </w:p>
        </w:tc>
        <w:tc>
          <w:tcPr>
            <w:tcW w:w="1197" w:type="dxa"/>
          </w:tcPr>
          <w:p w14:paraId="6222F1AA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(3)</w:t>
            </w:r>
          </w:p>
        </w:tc>
        <w:tc>
          <w:tcPr>
            <w:tcW w:w="1063" w:type="dxa"/>
          </w:tcPr>
          <w:p w14:paraId="719E00AA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4</w:t>
            </w:r>
          </w:p>
        </w:tc>
        <w:tc>
          <w:tcPr>
            <w:tcW w:w="3410" w:type="dxa"/>
          </w:tcPr>
          <w:p w14:paraId="558C67E7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5</w:t>
            </w:r>
          </w:p>
        </w:tc>
        <w:tc>
          <w:tcPr>
            <w:tcW w:w="3969" w:type="dxa"/>
          </w:tcPr>
          <w:p w14:paraId="067AE35C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(6)</w:t>
            </w:r>
          </w:p>
        </w:tc>
        <w:tc>
          <w:tcPr>
            <w:tcW w:w="2471" w:type="dxa"/>
          </w:tcPr>
          <w:p w14:paraId="3370FD1D" w14:textId="77777777" w:rsidR="008A35AE" w:rsidRPr="00890F6A" w:rsidRDefault="008A35AE" w:rsidP="004541E0">
            <w:pPr>
              <w:keepLines/>
              <w:spacing w:before="40" w:after="40" w:line="180" w:lineRule="exact"/>
              <w:jc w:val="center"/>
              <w:rPr>
                <w:rFonts w:ascii="Bookman Old Style" w:hAnsi="Bookman Old Style"/>
                <w:sz w:val="16"/>
              </w:rPr>
            </w:pPr>
            <w:r w:rsidRPr="00890F6A">
              <w:rPr>
                <w:rFonts w:ascii="Bookman Old Style" w:hAnsi="Bookman Old Style"/>
                <w:sz w:val="16"/>
              </w:rPr>
              <w:t>(7)</w:t>
            </w:r>
          </w:p>
        </w:tc>
      </w:tr>
      <w:tr w:rsidR="008A35AE" w:rsidRPr="00890F6A" w14:paraId="4254E932" w14:textId="77777777" w:rsidTr="00A45998">
        <w:trPr>
          <w:cantSplit/>
          <w:jc w:val="center"/>
        </w:trPr>
        <w:tc>
          <w:tcPr>
            <w:tcW w:w="708" w:type="dxa"/>
          </w:tcPr>
          <w:p w14:paraId="1003BB04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  <w:vertAlign w:val="superscript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NM</w:t>
            </w:r>
            <w:r w:rsidRPr="00890F6A">
              <w:rPr>
                <w:rFonts w:ascii="Bookman Old Style" w:hAnsi="Bookman Old Style"/>
                <w:b/>
                <w:sz w:val="16"/>
                <w:vertAlign w:val="superscript"/>
              </w:rPr>
              <w:t>1</w:t>
            </w:r>
          </w:p>
        </w:tc>
        <w:tc>
          <w:tcPr>
            <w:tcW w:w="1419" w:type="dxa"/>
          </w:tcPr>
          <w:p w14:paraId="7A2A3808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Clause No./</w:t>
            </w:r>
            <w:r w:rsidRPr="00890F6A">
              <w:rPr>
                <w:rFonts w:ascii="Bookman Old Style" w:hAnsi="Bookman Old Style"/>
                <w:b/>
                <w:sz w:val="16"/>
              </w:rPr>
              <w:br/>
              <w:t>Subclause No./</w:t>
            </w:r>
            <w:r w:rsidRPr="00890F6A">
              <w:rPr>
                <w:rFonts w:ascii="Bookman Old Style" w:hAnsi="Bookman Old Style"/>
                <w:b/>
                <w:sz w:val="16"/>
              </w:rPr>
              <w:br/>
              <w:t>Annex</w:t>
            </w:r>
            <w:r w:rsidRPr="00890F6A">
              <w:rPr>
                <w:rFonts w:ascii="Bookman Old Style" w:hAnsi="Bookman Old Style"/>
                <w:b/>
                <w:sz w:val="16"/>
              </w:rPr>
              <w:br/>
            </w:r>
            <w:r w:rsidRPr="00890F6A">
              <w:rPr>
                <w:rFonts w:ascii="Bookman Old Style" w:hAnsi="Bookman Old Style"/>
                <w:sz w:val="16"/>
              </w:rPr>
              <w:t>(e.g. 3.1)</w:t>
            </w:r>
          </w:p>
        </w:tc>
        <w:tc>
          <w:tcPr>
            <w:tcW w:w="1197" w:type="dxa"/>
          </w:tcPr>
          <w:p w14:paraId="40B471DC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Paragraph/</w:t>
            </w:r>
            <w:r w:rsidRPr="00890F6A">
              <w:rPr>
                <w:rFonts w:ascii="Bookman Old Style" w:hAnsi="Bookman Old Style"/>
                <w:b/>
                <w:sz w:val="16"/>
              </w:rPr>
              <w:br/>
              <w:t>Figure/Table/Note</w:t>
            </w:r>
            <w:r w:rsidRPr="00890F6A">
              <w:rPr>
                <w:rFonts w:ascii="Bookman Old Style" w:hAnsi="Bookman Old Style"/>
                <w:b/>
                <w:sz w:val="16"/>
              </w:rPr>
              <w:br/>
            </w:r>
            <w:r w:rsidRPr="00890F6A">
              <w:rPr>
                <w:rFonts w:ascii="Bookman Old Style" w:hAnsi="Bookman Old Style"/>
                <w:sz w:val="16"/>
              </w:rPr>
              <w:t>(e.g. Table 1)</w:t>
            </w:r>
          </w:p>
        </w:tc>
        <w:tc>
          <w:tcPr>
            <w:tcW w:w="1063" w:type="dxa"/>
          </w:tcPr>
          <w:p w14:paraId="6580CE93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Type of comment</w:t>
            </w:r>
            <w:r w:rsidRPr="00890F6A">
              <w:rPr>
                <w:rFonts w:ascii="Bookman Old Style" w:hAnsi="Bookman Old Style"/>
                <w:b/>
                <w:position w:val="6"/>
                <w:sz w:val="12"/>
              </w:rPr>
              <w:t>2</w:t>
            </w:r>
          </w:p>
        </w:tc>
        <w:tc>
          <w:tcPr>
            <w:tcW w:w="3410" w:type="dxa"/>
          </w:tcPr>
          <w:p w14:paraId="1981CC73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Comment (justification for change) by the Organization</w:t>
            </w:r>
          </w:p>
        </w:tc>
        <w:tc>
          <w:tcPr>
            <w:tcW w:w="3969" w:type="dxa"/>
          </w:tcPr>
          <w:p w14:paraId="238D1299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Proposed change by the Organization</w:t>
            </w:r>
          </w:p>
        </w:tc>
        <w:tc>
          <w:tcPr>
            <w:tcW w:w="2471" w:type="dxa"/>
          </w:tcPr>
          <w:p w14:paraId="760F419C" w14:textId="77777777" w:rsidR="008A35AE" w:rsidRPr="00890F6A" w:rsidRDefault="008A35AE" w:rsidP="004541E0">
            <w:pPr>
              <w:keepLines/>
              <w:spacing w:before="100" w:after="60" w:line="190" w:lineRule="exact"/>
              <w:jc w:val="center"/>
              <w:rPr>
                <w:rFonts w:ascii="Bookman Old Style" w:hAnsi="Bookman Old Style"/>
                <w:b/>
                <w:sz w:val="16"/>
              </w:rPr>
            </w:pPr>
            <w:r w:rsidRPr="00890F6A">
              <w:rPr>
                <w:rFonts w:ascii="Bookman Old Style" w:hAnsi="Bookman Old Style"/>
                <w:b/>
                <w:sz w:val="16"/>
              </w:rPr>
              <w:t>Secretariat Observations on all comments</w:t>
            </w:r>
          </w:p>
        </w:tc>
      </w:tr>
      <w:tr w:rsidR="008A35AE" w:rsidRPr="00890F6A" w14:paraId="457B5B06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4E82EFD1" w14:textId="02EAFA5B" w:rsidR="008A35AE" w:rsidRPr="00890F6A" w:rsidRDefault="008A35AE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1036F7CD" w14:textId="7AC216A0" w:rsidR="008A35AE" w:rsidRPr="00890F6A" w:rsidRDefault="008A35AE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27CD22E7" w14:textId="77777777" w:rsidR="008A35AE" w:rsidRPr="00890F6A" w:rsidRDefault="008A35AE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03C0D0F0" w14:textId="499B157D" w:rsidR="008A35AE" w:rsidRPr="00890F6A" w:rsidRDefault="008A35AE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171C3293" w14:textId="1D0CD321" w:rsidR="008A35AE" w:rsidRPr="00890F6A" w:rsidRDefault="008A35AE" w:rsidP="004541E0">
            <w:pPr>
              <w:pStyle w:val="ISOComments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2FCCEB66" w14:textId="43FDB5F8" w:rsidR="008A35AE" w:rsidRPr="00890F6A" w:rsidRDefault="008A35AE" w:rsidP="00CF4648">
            <w:pPr>
              <w:pStyle w:val="ISOChange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636F7228" w14:textId="77777777" w:rsidR="008A35AE" w:rsidRPr="00890F6A" w:rsidRDefault="008A35AE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8A35AE" w:rsidRPr="00890F6A" w14:paraId="0A9DB4E6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285FBDA3" w14:textId="0B931CD9" w:rsidR="008A35AE" w:rsidRPr="00890F6A" w:rsidRDefault="008A35AE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7BFAE27D" w14:textId="25C6759F" w:rsidR="008A35AE" w:rsidRPr="00890F6A" w:rsidRDefault="008A35AE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62CFD22A" w14:textId="77777777" w:rsidR="008A35AE" w:rsidRPr="00890F6A" w:rsidRDefault="008A35AE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59BE7FBB" w14:textId="5D944AF7" w:rsidR="008A35AE" w:rsidRPr="00890F6A" w:rsidRDefault="008A35AE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7C37070A" w14:textId="100C53F6" w:rsidR="008A35AE" w:rsidRPr="00890F6A" w:rsidRDefault="008A35AE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6616103A" w14:textId="053F12B5" w:rsidR="008A35AE" w:rsidRPr="00890F6A" w:rsidRDefault="008A35AE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77797C2D" w14:textId="77777777" w:rsidR="008A35AE" w:rsidRPr="00890F6A" w:rsidRDefault="008A35AE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780B7452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45DF43A8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21336644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4BE6F733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76A637B7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61B45FAA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5FC6E415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6C28E5F9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7ABCBA25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5F88608E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0DED19B5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5BFFDA5E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01692909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3A57EC6D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5A15E73E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15550C12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0BD6DD38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521EF886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09311702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3B4C518A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79E0DC3E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426E30CE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18533976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4BD0298D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0B9E72DD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6501122B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7522E26B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56552B2A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1C65D3AF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0976A9DC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285F02C3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5FF9C243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614407B2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70408F8D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77D01459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04A98B8D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775B6561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084D2D2F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13CB09C4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6F4265B0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  <w:tr w:rsidR="00692A76" w:rsidRPr="00890F6A" w14:paraId="0F415535" w14:textId="77777777" w:rsidTr="00A45998">
        <w:tblPrEx>
          <w:tblBorders>
            <w:insideH w:val="none" w:sz="0" w:space="0" w:color="auto"/>
          </w:tblBorders>
        </w:tblPrEx>
        <w:trPr>
          <w:jc w:val="center"/>
        </w:trPr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</w:tcPr>
          <w:p w14:paraId="272A7E77" w14:textId="77777777" w:rsidR="00692A76" w:rsidRPr="00890F6A" w:rsidRDefault="00692A76" w:rsidP="004541E0">
            <w:pPr>
              <w:pStyle w:val="ISOMB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419" w:type="dxa"/>
            <w:tcBorders>
              <w:top w:val="single" w:sz="6" w:space="0" w:color="auto"/>
              <w:bottom w:val="single" w:sz="6" w:space="0" w:color="auto"/>
            </w:tcBorders>
          </w:tcPr>
          <w:p w14:paraId="24425527" w14:textId="77777777" w:rsidR="00692A76" w:rsidRPr="00890F6A" w:rsidRDefault="00692A76" w:rsidP="004541E0">
            <w:pPr>
              <w:pStyle w:val="ISOClaus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197" w:type="dxa"/>
            <w:tcBorders>
              <w:top w:val="single" w:sz="6" w:space="0" w:color="auto"/>
              <w:bottom w:val="single" w:sz="6" w:space="0" w:color="auto"/>
            </w:tcBorders>
          </w:tcPr>
          <w:p w14:paraId="1FC97C4E" w14:textId="77777777" w:rsidR="00692A76" w:rsidRPr="00890F6A" w:rsidRDefault="00692A76" w:rsidP="004541E0">
            <w:pPr>
              <w:pStyle w:val="ISOParagraph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1063" w:type="dxa"/>
            <w:tcBorders>
              <w:top w:val="single" w:sz="6" w:space="0" w:color="auto"/>
              <w:bottom w:val="single" w:sz="6" w:space="0" w:color="auto"/>
            </w:tcBorders>
          </w:tcPr>
          <w:p w14:paraId="0FB28C96" w14:textId="77777777" w:rsidR="00692A76" w:rsidRPr="00890F6A" w:rsidRDefault="00692A76" w:rsidP="004541E0">
            <w:pPr>
              <w:pStyle w:val="ISOCommType"/>
              <w:spacing w:before="60" w:after="60" w:line="240" w:lineRule="auto"/>
              <w:rPr>
                <w:rFonts w:ascii="Bookman Old Style" w:hAnsi="Bookman Old Style"/>
              </w:rPr>
            </w:pPr>
          </w:p>
        </w:tc>
        <w:tc>
          <w:tcPr>
            <w:tcW w:w="3410" w:type="dxa"/>
            <w:tcBorders>
              <w:top w:val="single" w:sz="6" w:space="0" w:color="auto"/>
              <w:bottom w:val="single" w:sz="6" w:space="0" w:color="auto"/>
            </w:tcBorders>
          </w:tcPr>
          <w:p w14:paraId="4FC81E93" w14:textId="77777777" w:rsidR="00692A76" w:rsidRPr="00890F6A" w:rsidRDefault="00692A76" w:rsidP="00CF4648">
            <w:pPr>
              <w:pStyle w:val="ISOComments"/>
              <w:spacing w:before="60" w:after="60" w:line="24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</w:tcBorders>
          </w:tcPr>
          <w:p w14:paraId="4B49BD33" w14:textId="77777777" w:rsidR="00692A76" w:rsidRPr="00890F6A" w:rsidRDefault="00692A76" w:rsidP="00692A76">
            <w:pPr>
              <w:pStyle w:val="ISOChange"/>
              <w:spacing w:before="60" w:after="60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471" w:type="dxa"/>
            <w:tcBorders>
              <w:top w:val="single" w:sz="6" w:space="0" w:color="auto"/>
              <w:bottom w:val="single" w:sz="6" w:space="0" w:color="auto"/>
            </w:tcBorders>
          </w:tcPr>
          <w:p w14:paraId="66EC3886" w14:textId="77777777" w:rsidR="00692A76" w:rsidRPr="00890F6A" w:rsidRDefault="00692A76" w:rsidP="004541E0">
            <w:pPr>
              <w:pStyle w:val="ISOSecretObservations"/>
              <w:spacing w:before="60" w:after="60" w:line="240" w:lineRule="auto"/>
              <w:rPr>
                <w:rFonts w:ascii="Bookman Old Style" w:hAnsi="Bookman Old Style"/>
              </w:rPr>
            </w:pPr>
          </w:p>
        </w:tc>
      </w:tr>
    </w:tbl>
    <w:p w14:paraId="5041AF29" w14:textId="77777777" w:rsidR="008A35AE" w:rsidRPr="00890F6A" w:rsidRDefault="008A35AE" w:rsidP="008A35AE">
      <w:pPr>
        <w:rPr>
          <w:rFonts w:ascii="Bookman Old Style" w:hAnsi="Bookman Old Style"/>
          <w:sz w:val="16"/>
          <w:szCs w:val="16"/>
        </w:rPr>
      </w:pPr>
    </w:p>
    <w:p w14:paraId="02E99A0E" w14:textId="77777777" w:rsidR="008A35AE" w:rsidRDefault="008A35AE" w:rsidP="008A35AE">
      <w:pPr>
        <w:pStyle w:val="Footer"/>
        <w:tabs>
          <w:tab w:val="left" w:pos="284"/>
        </w:tabs>
        <w:spacing w:before="20" w:after="20"/>
        <w:rPr>
          <w:rStyle w:val="PageNumber"/>
          <w:rFonts w:ascii="Bookman Old Style" w:hAnsi="Bookman Old Style"/>
          <w:sz w:val="16"/>
          <w:szCs w:val="16"/>
        </w:rPr>
      </w:pPr>
      <w:r w:rsidRPr="00890F6A">
        <w:rPr>
          <w:rStyle w:val="PageNumber"/>
          <w:rFonts w:ascii="Bookman Old Style" w:hAnsi="Bookman Old Style"/>
          <w:sz w:val="16"/>
          <w:szCs w:val="16"/>
        </w:rPr>
        <w:t>1</w:t>
      </w:r>
      <w:r w:rsidRPr="00890F6A">
        <w:rPr>
          <w:rStyle w:val="PageNumber"/>
          <w:rFonts w:ascii="Bookman Old Style" w:hAnsi="Bookman Old Style"/>
          <w:sz w:val="16"/>
          <w:szCs w:val="16"/>
        </w:rPr>
        <w:tab/>
      </w:r>
      <w:r w:rsidRPr="00890F6A">
        <w:rPr>
          <w:rStyle w:val="PageNumber"/>
          <w:rFonts w:ascii="Bookman Old Style" w:hAnsi="Bookman Old Style"/>
          <w:b/>
          <w:sz w:val="16"/>
          <w:szCs w:val="16"/>
        </w:rPr>
        <w:t>NM</w:t>
      </w:r>
      <w:r w:rsidRPr="00890F6A">
        <w:rPr>
          <w:rStyle w:val="PageNumber"/>
          <w:rFonts w:ascii="Bookman Old Style" w:hAnsi="Bookman Old Style"/>
          <w:sz w:val="16"/>
          <w:szCs w:val="16"/>
        </w:rPr>
        <w:t xml:space="preserve"> = National Member (enter the ISO 3166 two-letter country code, e.g. KE for Kenya; comments from ARSO are identified by </w:t>
      </w:r>
      <w:r w:rsidRPr="00890F6A">
        <w:rPr>
          <w:rStyle w:val="PageNumber"/>
          <w:rFonts w:ascii="Bookman Old Style" w:hAnsi="Bookman Old Style"/>
          <w:b/>
          <w:sz w:val="16"/>
          <w:szCs w:val="16"/>
        </w:rPr>
        <w:t>**</w:t>
      </w:r>
      <w:r w:rsidRPr="00890F6A">
        <w:rPr>
          <w:rStyle w:val="PageNumber"/>
          <w:rFonts w:ascii="Bookman Old Style" w:hAnsi="Bookman Old Style"/>
          <w:sz w:val="16"/>
          <w:szCs w:val="16"/>
        </w:rPr>
        <w:t>)</w:t>
      </w:r>
    </w:p>
    <w:p w14:paraId="38924E5A" w14:textId="373AC09C" w:rsidR="004B3035" w:rsidRDefault="004B3035" w:rsidP="008A35AE">
      <w:pPr>
        <w:pStyle w:val="Footer"/>
        <w:tabs>
          <w:tab w:val="left" w:pos="284"/>
        </w:tabs>
        <w:spacing w:before="20" w:after="20"/>
        <w:rPr>
          <w:rStyle w:val="PageNumber"/>
          <w:rFonts w:ascii="Bookman Old Style" w:hAnsi="Bookman Old Style"/>
          <w:sz w:val="16"/>
          <w:szCs w:val="16"/>
        </w:rPr>
      </w:pPr>
      <w:r w:rsidRPr="004B3035">
        <w:rPr>
          <w:rStyle w:val="PageNumber"/>
          <w:rFonts w:ascii="Bookman Old Style" w:hAnsi="Bookman Old Style"/>
          <w:sz w:val="16"/>
          <w:szCs w:val="16"/>
        </w:rPr>
        <w:t>BW:</w:t>
      </w:r>
      <w:r>
        <w:rPr>
          <w:rStyle w:val="PageNumber"/>
          <w:rFonts w:ascii="Bookman Old Style" w:hAnsi="Bookman Old Style"/>
          <w:sz w:val="16"/>
          <w:szCs w:val="16"/>
        </w:rPr>
        <w:t xml:space="preserve"> </w:t>
      </w:r>
      <w:r w:rsidRPr="004B3035">
        <w:rPr>
          <w:rStyle w:val="PageNumber"/>
          <w:rFonts w:ascii="Bookman Old Style" w:hAnsi="Bookman Old Style"/>
          <w:sz w:val="16"/>
          <w:szCs w:val="16"/>
        </w:rPr>
        <w:t>Botswana, CM: Cameroon, CI: Côte d’Ivoire, CD: DR Congo, EG: Egypt, ET: Ethiopia, EAC, ECOWAS, COMESA, GA: Gabon, KE: Kenya, MW: Malawi, MU: Mauritius, NA: Namibia, NG: Nigeria, RW: Rwanda, SADC, SL: Sierra Leone, SC: Seychelles; SN: Sénégal, ZA: South Africa, SD: Sudan, TZ: Tanzania, UG: Uganda, ZM: Zambia, ZW: Zimbabwe</w:t>
      </w:r>
    </w:p>
    <w:p w14:paraId="7B08EB2A" w14:textId="77777777" w:rsidR="004B3035" w:rsidRPr="00890F6A" w:rsidRDefault="004B3035" w:rsidP="008A35AE">
      <w:pPr>
        <w:pStyle w:val="Footer"/>
        <w:tabs>
          <w:tab w:val="left" w:pos="284"/>
        </w:tabs>
        <w:spacing w:before="20" w:after="20"/>
        <w:rPr>
          <w:rStyle w:val="PageNumber"/>
          <w:rFonts w:ascii="Bookman Old Style" w:hAnsi="Bookman Old Style"/>
          <w:sz w:val="16"/>
          <w:szCs w:val="16"/>
        </w:rPr>
      </w:pPr>
    </w:p>
    <w:p w14:paraId="56C7BC9D" w14:textId="77777777" w:rsidR="008A35AE" w:rsidRPr="00890F6A" w:rsidRDefault="008A35AE" w:rsidP="008A35AE">
      <w:pPr>
        <w:pStyle w:val="Footer"/>
        <w:tabs>
          <w:tab w:val="left" w:pos="284"/>
          <w:tab w:val="left" w:pos="1843"/>
          <w:tab w:val="left" w:pos="2268"/>
          <w:tab w:val="left" w:pos="3119"/>
          <w:tab w:val="left" w:pos="4395"/>
        </w:tabs>
        <w:spacing w:before="20" w:after="20"/>
        <w:rPr>
          <w:rStyle w:val="PageNumber"/>
          <w:rFonts w:ascii="Bookman Old Style" w:hAnsi="Bookman Old Style"/>
          <w:sz w:val="16"/>
          <w:szCs w:val="16"/>
        </w:rPr>
      </w:pPr>
      <w:r w:rsidRPr="00890F6A">
        <w:rPr>
          <w:rStyle w:val="PageNumber"/>
          <w:rFonts w:ascii="Bookman Old Style" w:hAnsi="Bookman Old Style"/>
          <w:sz w:val="16"/>
          <w:szCs w:val="16"/>
        </w:rPr>
        <w:t>2</w:t>
      </w:r>
      <w:r w:rsidRPr="00890F6A">
        <w:rPr>
          <w:rStyle w:val="PageNumber"/>
          <w:rFonts w:ascii="Bookman Old Style" w:hAnsi="Bookman Old Style"/>
          <w:b/>
          <w:sz w:val="16"/>
          <w:szCs w:val="16"/>
        </w:rPr>
        <w:tab/>
        <w:t>Type of comment:</w:t>
      </w:r>
      <w:r w:rsidRPr="00890F6A">
        <w:rPr>
          <w:rStyle w:val="PageNumber"/>
          <w:rFonts w:ascii="Bookman Old Style" w:hAnsi="Bookman Old Style"/>
          <w:sz w:val="16"/>
          <w:szCs w:val="16"/>
        </w:rPr>
        <w:tab/>
      </w:r>
      <w:proofErr w:type="spellStart"/>
      <w:r w:rsidRPr="00890F6A">
        <w:rPr>
          <w:rStyle w:val="PageNumber"/>
          <w:rFonts w:ascii="Bookman Old Style" w:hAnsi="Bookman Old Style"/>
          <w:b/>
          <w:sz w:val="16"/>
          <w:szCs w:val="16"/>
        </w:rPr>
        <w:t>ge</w:t>
      </w:r>
      <w:proofErr w:type="spellEnd"/>
      <w:r w:rsidRPr="00890F6A">
        <w:rPr>
          <w:rStyle w:val="PageNumber"/>
          <w:rFonts w:ascii="Bookman Old Style" w:hAnsi="Bookman Old Style"/>
          <w:sz w:val="16"/>
          <w:szCs w:val="16"/>
        </w:rPr>
        <w:t xml:space="preserve"> = general</w:t>
      </w:r>
      <w:r w:rsidRPr="00890F6A">
        <w:rPr>
          <w:rStyle w:val="PageNumber"/>
          <w:rFonts w:ascii="Bookman Old Style" w:hAnsi="Bookman Old Style"/>
          <w:sz w:val="16"/>
          <w:szCs w:val="16"/>
        </w:rPr>
        <w:tab/>
      </w:r>
      <w:proofErr w:type="spellStart"/>
      <w:r w:rsidRPr="00890F6A">
        <w:rPr>
          <w:rStyle w:val="PageNumber"/>
          <w:rFonts w:ascii="Bookman Old Style" w:hAnsi="Bookman Old Style"/>
          <w:b/>
          <w:sz w:val="16"/>
          <w:szCs w:val="16"/>
        </w:rPr>
        <w:t>te</w:t>
      </w:r>
      <w:proofErr w:type="spellEnd"/>
      <w:r w:rsidRPr="00890F6A">
        <w:rPr>
          <w:rStyle w:val="PageNumber"/>
          <w:rFonts w:ascii="Bookman Old Style" w:hAnsi="Bookman Old Style"/>
          <w:sz w:val="16"/>
          <w:szCs w:val="16"/>
        </w:rPr>
        <w:t xml:space="preserve"> = technical </w:t>
      </w:r>
      <w:r w:rsidRPr="00890F6A">
        <w:rPr>
          <w:rStyle w:val="PageNumber"/>
          <w:rFonts w:ascii="Bookman Old Style" w:hAnsi="Bookman Old Style"/>
          <w:sz w:val="16"/>
          <w:szCs w:val="16"/>
        </w:rPr>
        <w:tab/>
      </w:r>
      <w:r w:rsidRPr="00890F6A">
        <w:rPr>
          <w:rStyle w:val="PageNumber"/>
          <w:rFonts w:ascii="Bookman Old Style" w:hAnsi="Bookman Old Style"/>
          <w:b/>
          <w:sz w:val="16"/>
          <w:szCs w:val="16"/>
        </w:rPr>
        <w:t>ed</w:t>
      </w:r>
      <w:r w:rsidRPr="00890F6A">
        <w:rPr>
          <w:rStyle w:val="PageNumber"/>
          <w:rFonts w:ascii="Bookman Old Style" w:hAnsi="Bookman Old Style"/>
          <w:sz w:val="16"/>
          <w:szCs w:val="16"/>
        </w:rPr>
        <w:t xml:space="preserve"> = editorial </w:t>
      </w:r>
    </w:p>
    <w:p w14:paraId="2F42E284" w14:textId="5627D55B" w:rsidR="006F391D" w:rsidRDefault="008A35AE" w:rsidP="004B3035">
      <w:pPr>
        <w:pStyle w:val="Footer"/>
        <w:tabs>
          <w:tab w:val="clear" w:pos="4153"/>
          <w:tab w:val="clear" w:pos="8306"/>
        </w:tabs>
        <w:spacing w:before="20" w:after="20"/>
      </w:pPr>
      <w:r w:rsidRPr="00890F6A">
        <w:rPr>
          <w:rStyle w:val="PageNumber"/>
          <w:rFonts w:ascii="Bookman Old Style" w:hAnsi="Bookman Old Style"/>
          <w:b/>
          <w:sz w:val="16"/>
          <w:szCs w:val="16"/>
        </w:rPr>
        <w:t>NOTE</w:t>
      </w:r>
      <w:r w:rsidRPr="00890F6A">
        <w:rPr>
          <w:rStyle w:val="PageNumber"/>
          <w:rFonts w:ascii="Bookman Old Style" w:hAnsi="Bookman Old Style"/>
          <w:sz w:val="16"/>
          <w:szCs w:val="16"/>
        </w:rPr>
        <w:tab/>
        <w:t>Columns 1, 2, 4, 5 are compulsory.</w:t>
      </w:r>
    </w:p>
    <w:sectPr w:rsidR="006F391D" w:rsidSect="00AC6D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901DF"/>
    <w:multiLevelType w:val="hybridMultilevel"/>
    <w:tmpl w:val="6CD80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5AE"/>
    <w:rsid w:val="0008568D"/>
    <w:rsid w:val="0009763A"/>
    <w:rsid w:val="00171485"/>
    <w:rsid w:val="001740DC"/>
    <w:rsid w:val="0037571C"/>
    <w:rsid w:val="004B3035"/>
    <w:rsid w:val="006109DE"/>
    <w:rsid w:val="00692A76"/>
    <w:rsid w:val="006F391D"/>
    <w:rsid w:val="0085357B"/>
    <w:rsid w:val="00887E9D"/>
    <w:rsid w:val="008A35AE"/>
    <w:rsid w:val="008A67E5"/>
    <w:rsid w:val="00924F67"/>
    <w:rsid w:val="00A45998"/>
    <w:rsid w:val="00AC6D89"/>
    <w:rsid w:val="00CF4648"/>
    <w:rsid w:val="00D47F9D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D9A3"/>
  <w15:chartTrackingRefBased/>
  <w15:docId w15:val="{0936E3DC-9128-4D0C-A57C-DBCDC121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5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5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0"/>
    <w:basedOn w:val="Normal"/>
    <w:link w:val="HeaderChar"/>
    <w:uiPriority w:val="99"/>
    <w:qFormat/>
    <w:rsid w:val="008A35AE"/>
    <w:pPr>
      <w:tabs>
        <w:tab w:val="center" w:pos="4153"/>
        <w:tab w:val="right" w:pos="8306"/>
      </w:tabs>
      <w:jc w:val="center"/>
    </w:pPr>
    <w:rPr>
      <w:rFonts w:ascii="Bookman Old Style" w:hAnsi="Bookman Old Style"/>
      <w:b/>
      <w:sz w:val="24"/>
      <w:lang w:val="x-none" w:eastAsia="x-none"/>
    </w:rPr>
  </w:style>
  <w:style w:type="character" w:customStyle="1" w:styleId="HeaderChar">
    <w:name w:val="Header Char"/>
    <w:aliases w:val="H0 Char"/>
    <w:basedOn w:val="DefaultParagraphFont"/>
    <w:link w:val="Header"/>
    <w:uiPriority w:val="99"/>
    <w:rsid w:val="008A35AE"/>
    <w:rPr>
      <w:rFonts w:ascii="Bookman Old Style" w:eastAsia="Times New Roman" w:hAnsi="Bookman Old Style" w:cs="Times New Roman"/>
      <w:b/>
      <w:kern w:val="0"/>
      <w:sz w:val="24"/>
      <w:szCs w:val="20"/>
      <w:lang w:val="x-none" w:eastAsia="x-none"/>
      <w14:ligatures w14:val="none"/>
    </w:rPr>
  </w:style>
  <w:style w:type="paragraph" w:styleId="Footer">
    <w:name w:val="footer"/>
    <w:basedOn w:val="Normal"/>
    <w:link w:val="FooterChar"/>
    <w:rsid w:val="008A35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A35A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8A35AE"/>
  </w:style>
  <w:style w:type="paragraph" w:customStyle="1" w:styleId="H1">
    <w:name w:val="H1"/>
    <w:basedOn w:val="Heading1"/>
    <w:qFormat/>
    <w:rsid w:val="008A35AE"/>
    <w:pPr>
      <w:keepLines w:val="0"/>
      <w:suppressAutoHyphens/>
      <w:spacing w:before="0"/>
      <w:jc w:val="both"/>
    </w:pPr>
    <w:rPr>
      <w:rFonts w:ascii="Bookman Old Style" w:eastAsia="Times New Roman" w:hAnsi="Bookman Old Style" w:cs="Arial"/>
      <w:b/>
      <w:bCs/>
      <w:color w:val="auto"/>
      <w:spacing w:val="-3"/>
      <w:sz w:val="24"/>
      <w:szCs w:val="22"/>
      <w:lang w:eastAsia="x-none"/>
    </w:rPr>
  </w:style>
  <w:style w:type="paragraph" w:customStyle="1" w:styleId="ISOComments">
    <w:name w:val="ISO_Comments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Change">
    <w:name w:val="ISO_Change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SecretObservations">
    <w:name w:val="ISO_Secret_Observations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MB">
    <w:name w:val="ISO_MB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Clause">
    <w:name w:val="ISO_Clause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Paragraph">
    <w:name w:val="ISO_Paragraph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paragraph" w:customStyle="1" w:styleId="ISOCommType">
    <w:name w:val="ISO_Comm_Type"/>
    <w:basedOn w:val="Normal"/>
    <w:rsid w:val="008A35AE"/>
    <w:pPr>
      <w:spacing w:before="210" w:line="210" w:lineRule="exact"/>
    </w:pPr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35A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ARSO 16</dc:creator>
  <cp:keywords/>
  <dc:description/>
  <cp:lastModifiedBy>JOSEPH TARIMO</cp:lastModifiedBy>
  <cp:revision>2</cp:revision>
  <dcterms:created xsi:type="dcterms:W3CDTF">2025-11-24T05:26:00Z</dcterms:created>
  <dcterms:modified xsi:type="dcterms:W3CDTF">2025-11-24T05:26:00Z</dcterms:modified>
</cp:coreProperties>
</file>